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5F" w:rsidRPr="003E40A2" w:rsidRDefault="006C0C5F" w:rsidP="006C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dotycząca przetwarzanych danych osobowych, wynikająca z</w:t>
      </w:r>
      <w:r w:rsidRPr="003E4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13 ust 1 i 2 ogólnego rozporządzenia o ochronie danych osobowych 2016/679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(RODO) </w:t>
      </w:r>
    </w:p>
    <w:p w:rsidR="006C0C5F" w:rsidRPr="00912D6A" w:rsidRDefault="006C0C5F" w:rsidP="006C0C5F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12D6A">
        <w:rPr>
          <w:rFonts w:ascii="Times New Roman" w:hAnsi="Times New Roman" w:cs="Times New Roman"/>
          <w:sz w:val="24"/>
          <w:szCs w:val="24"/>
          <w:lang w:eastAsia="pl-PL"/>
        </w:rPr>
        <w:t xml:space="preserve">Administratorem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przetwarzanych </w:t>
      </w:r>
      <w:r w:rsidRPr="00912D6A">
        <w:rPr>
          <w:rFonts w:ascii="Times New Roman" w:hAnsi="Times New Roman" w:cs="Times New Roman"/>
          <w:sz w:val="24"/>
          <w:szCs w:val="24"/>
          <w:lang w:eastAsia="pl-PL"/>
        </w:rPr>
        <w:t>danych osob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owych </w:t>
      </w:r>
      <w:r w:rsidRPr="00912D6A">
        <w:rPr>
          <w:rFonts w:ascii="Times New Roman" w:hAnsi="Times New Roman" w:cs="Times New Roman"/>
          <w:sz w:val="24"/>
          <w:szCs w:val="24"/>
          <w:lang w:eastAsia="pl-PL"/>
        </w:rPr>
        <w:t xml:space="preserve">jest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Gmina Dydnia, zwana dalej „Administratorem” reprezentowana przez Wójta Gminy Dydnia. Kontakt do Administratora: adres </w:t>
      </w:r>
      <w:r w:rsidR="0091319B">
        <w:rPr>
          <w:rFonts w:ascii="Times New Roman" w:hAnsi="Times New Roman" w:cs="Times New Roman"/>
          <w:sz w:val="24"/>
          <w:szCs w:val="24"/>
          <w:lang w:eastAsia="pl-PL"/>
        </w:rPr>
        <w:t xml:space="preserve">36 - 204 Dydnia 224 </w:t>
      </w:r>
      <w:r>
        <w:rPr>
          <w:rFonts w:ascii="Times New Roman" w:hAnsi="Times New Roman" w:cs="Times New Roman"/>
          <w:sz w:val="24"/>
          <w:szCs w:val="24"/>
          <w:lang w:eastAsia="pl-PL"/>
        </w:rPr>
        <w:t>tel</w:t>
      </w:r>
      <w:r w:rsidR="0091319B">
        <w:rPr>
          <w:rFonts w:ascii="Times New Roman" w:hAnsi="Times New Roman" w:cs="Times New Roman"/>
          <w:sz w:val="24"/>
          <w:szCs w:val="24"/>
          <w:lang w:eastAsia="pl-PL"/>
        </w:rPr>
        <w:t>. 13 4308121 email. urzad@gminadydnia.pl</w:t>
      </w:r>
    </w:p>
    <w:p w:rsidR="006C0C5F" w:rsidRPr="00912D6A" w:rsidRDefault="006C0C5F" w:rsidP="006C0C5F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12D6A">
        <w:rPr>
          <w:rFonts w:ascii="Times New Roman" w:hAnsi="Times New Roman" w:cs="Times New Roman"/>
          <w:sz w:val="24"/>
          <w:szCs w:val="24"/>
          <w:lang w:eastAsia="pl-PL"/>
        </w:rPr>
        <w:t xml:space="preserve">Został wyznaczony inspektor ochrony danych, z którym można się skontaktować poprzez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adres </w:t>
      </w:r>
      <w:r w:rsidRPr="00912D6A">
        <w:rPr>
          <w:rFonts w:ascii="Times New Roman" w:hAnsi="Times New Roman" w:cs="Times New Roman"/>
          <w:sz w:val="24"/>
          <w:szCs w:val="24"/>
          <w:lang w:eastAsia="pl-PL"/>
        </w:rPr>
        <w:t>email:</w:t>
      </w:r>
      <w:r>
        <w:rPr>
          <w:rFonts w:ascii="Times New Roman" w:hAnsi="Times New Roman" w:cs="Times New Roman"/>
          <w:sz w:val="24"/>
          <w:szCs w:val="24"/>
          <w:lang w:eastAsia="pl-PL"/>
        </w:rPr>
        <w:t>inspektorodo@onet.pl</w:t>
      </w:r>
      <w:r w:rsidRPr="00912D6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C0C5F" w:rsidRPr="00912D6A" w:rsidRDefault="006C0C5F" w:rsidP="0091319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12D6A">
        <w:rPr>
          <w:rFonts w:ascii="Times New Roman" w:hAnsi="Times New Roman" w:cs="Times New Roman"/>
          <w:sz w:val="24"/>
          <w:szCs w:val="24"/>
          <w:lang w:eastAsia="pl-PL"/>
        </w:rPr>
        <w:t xml:space="preserve">Dane osobowe przetwarzane będą w celu </w:t>
      </w:r>
      <w:r w:rsidR="0091319B" w:rsidRPr="0091319B">
        <w:rPr>
          <w:rFonts w:ascii="Times New Roman" w:hAnsi="Times New Roman" w:cs="Times New Roman"/>
          <w:sz w:val="24"/>
          <w:szCs w:val="24"/>
          <w:lang w:eastAsia="pl-PL"/>
        </w:rPr>
        <w:t>w celu dokonania oceny ofert złożonych przez organizacje pozarządowe w otwartym konkursie ofert na realizację zadania publicznego Gminy Dydnia na rok 2019.</w:t>
      </w:r>
      <w:bookmarkStart w:id="0" w:name="_GoBack"/>
      <w:bookmarkEnd w:id="0"/>
    </w:p>
    <w:p w:rsidR="006C0C5F" w:rsidRPr="006C0C5F" w:rsidRDefault="006C0C5F" w:rsidP="006C0C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0A2">
        <w:rPr>
          <w:rFonts w:ascii="Times New Roman" w:hAnsi="Times New Roman" w:cs="Times New Roman"/>
          <w:sz w:val="24"/>
          <w:szCs w:val="24"/>
          <w:lang w:eastAsia="pl-PL"/>
        </w:rPr>
        <w:t xml:space="preserve">Podstawą przetwarzania danych osobowych jest </w:t>
      </w:r>
      <w:r w:rsidRPr="00B643C0">
        <w:rPr>
          <w:rFonts w:ascii="Times New Roman" w:hAnsi="Times New Roman" w:cs="Times New Roman"/>
          <w:sz w:val="24"/>
          <w:szCs w:val="24"/>
        </w:rPr>
        <w:t xml:space="preserve">art. 6 ust. 1 lit. c  RODO tj. wypełnienie obowiązków prawnych ciążących na administratorze określonych w następujących przepisach: </w:t>
      </w:r>
      <w:r>
        <w:rPr>
          <w:rFonts w:ascii="Times New Roman" w:hAnsi="Times New Roman" w:cs="Times New Roman"/>
          <w:sz w:val="24"/>
          <w:szCs w:val="24"/>
        </w:rPr>
        <w:t xml:space="preserve">ustawie </w:t>
      </w:r>
      <w:r w:rsidRPr="006C0C5F">
        <w:rPr>
          <w:rFonts w:ascii="Times New Roman" w:hAnsi="Times New Roman" w:cs="Times New Roman"/>
          <w:sz w:val="24"/>
          <w:szCs w:val="24"/>
        </w:rPr>
        <w:t>z dnia 24 kwietnia 2003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C5F">
        <w:rPr>
          <w:rFonts w:ascii="Times New Roman" w:hAnsi="Times New Roman" w:cs="Times New Roman"/>
          <w:sz w:val="24"/>
          <w:szCs w:val="24"/>
        </w:rPr>
        <w:t>o działalności pożytku publicznego i o wolontariacie (</w:t>
      </w:r>
      <w:hyperlink r:id="rId5" w:anchor="/act/17030487/2339142?keyword=Ustawa%20o%20dzia%C5%82alno%C5%9Bci%20po%C5%BCytku%20publicznego%20i%20o%20wolontariacie&amp;cm=SFIRST" w:tgtFrame="_blank" w:history="1">
        <w:r w:rsidRPr="006C0C5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Dz.U.2018.450</w:t>
        </w:r>
      </w:hyperlink>
      <w:r w:rsidRPr="006C0C5F">
        <w:rPr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C5F" w:rsidRPr="003E40A2" w:rsidRDefault="006C0C5F" w:rsidP="006C0C5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Dane kontaktowe tj. nr telefonu, adres e-mail oraz inne dane co do których istnieje dobrowolność ich podania będą przetwarzane na podstawie art. 6 ust. 1 lit a RODO tj. </w:t>
      </w:r>
      <w:r w:rsidRPr="00F93BF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Państwa zgody.</w:t>
      </w:r>
    </w:p>
    <w:p w:rsidR="006C0C5F" w:rsidRDefault="006C0C5F" w:rsidP="006C0C5F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12D6A">
        <w:rPr>
          <w:rFonts w:ascii="Times New Roman" w:hAnsi="Times New Roman" w:cs="Times New Roman"/>
          <w:sz w:val="24"/>
          <w:szCs w:val="24"/>
          <w:lang w:eastAsia="pl-PL"/>
        </w:rPr>
        <w:t xml:space="preserve">Podanie danych jest niezbędne do </w:t>
      </w:r>
      <w:r>
        <w:rPr>
          <w:rFonts w:ascii="Times New Roman" w:hAnsi="Times New Roman" w:cs="Times New Roman"/>
          <w:sz w:val="24"/>
          <w:szCs w:val="24"/>
          <w:lang w:eastAsia="pl-PL"/>
        </w:rPr>
        <w:t>zrealizowania celu.</w:t>
      </w:r>
    </w:p>
    <w:p w:rsidR="006C0C5F" w:rsidRPr="00912D6A" w:rsidRDefault="006C0C5F" w:rsidP="006C0C5F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912D6A">
        <w:rPr>
          <w:rFonts w:ascii="Times New Roman" w:hAnsi="Times New Roman" w:cs="Times New Roman"/>
          <w:sz w:val="24"/>
          <w:szCs w:val="24"/>
          <w:lang w:eastAsia="pl-PL"/>
        </w:rPr>
        <w:t>dbio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rcami danych osobowych mogą być: </w:t>
      </w:r>
      <w:r w:rsidRPr="00912D6A">
        <w:rPr>
          <w:rFonts w:ascii="Times New Roman" w:hAnsi="Times New Roman" w:cs="Times New Roman"/>
          <w:sz w:val="24"/>
          <w:szCs w:val="24"/>
          <w:lang w:eastAsia="pl-PL"/>
        </w:rPr>
        <w:t>organy władzy publicznej oraz podmioty wykonujące zadania publiczne lub działające na zlecenie organów władzy publicznej, w zakresie i w  celach, które wynikają z przepisów po</w:t>
      </w:r>
      <w:r>
        <w:rPr>
          <w:rFonts w:ascii="Times New Roman" w:hAnsi="Times New Roman" w:cs="Times New Roman"/>
          <w:sz w:val="24"/>
          <w:szCs w:val="24"/>
          <w:lang w:eastAsia="pl-PL"/>
        </w:rPr>
        <w:t>wszechnie obowiązującego prawa.</w:t>
      </w:r>
    </w:p>
    <w:p w:rsidR="006C0C5F" w:rsidRDefault="006C0C5F" w:rsidP="006C0C5F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12D6A">
        <w:rPr>
          <w:rFonts w:ascii="Times New Roman" w:hAnsi="Times New Roman" w:cs="Times New Roman"/>
          <w:sz w:val="24"/>
          <w:szCs w:val="24"/>
          <w:lang w:eastAsia="pl-PL"/>
        </w:rPr>
        <w:t>Dane nie będą przekazywane do państw spoza Europejskiego Obszaru Gospodarczego (tj. państw trzecich)</w:t>
      </w:r>
      <w:r>
        <w:rPr>
          <w:rFonts w:ascii="Times New Roman" w:hAnsi="Times New Roman" w:cs="Times New Roman"/>
          <w:sz w:val="24"/>
          <w:szCs w:val="24"/>
          <w:lang w:eastAsia="pl-PL"/>
        </w:rPr>
        <w:t>. Dane</w:t>
      </w:r>
      <w:r w:rsidRPr="0021485F">
        <w:rPr>
          <w:rFonts w:ascii="Times New Roman" w:hAnsi="Times New Roman" w:cs="Times New Roman"/>
          <w:sz w:val="24"/>
          <w:szCs w:val="24"/>
          <w:lang w:eastAsia="pl-PL"/>
        </w:rPr>
        <w:t xml:space="preserve"> nie będą przetwarzane w sposób zautomatyzowany oraz nie będą profilowane.</w:t>
      </w:r>
    </w:p>
    <w:p w:rsidR="006C0C5F" w:rsidRDefault="006C0C5F" w:rsidP="006C0C5F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28B9">
        <w:rPr>
          <w:rFonts w:ascii="Times New Roman" w:hAnsi="Times New Roman" w:cs="Times New Roman"/>
          <w:sz w:val="24"/>
          <w:szCs w:val="24"/>
        </w:rPr>
        <w:t>Dane osobowe będą przechowywane przez okr</w:t>
      </w:r>
      <w:r>
        <w:rPr>
          <w:rFonts w:ascii="Times New Roman" w:hAnsi="Times New Roman" w:cs="Times New Roman"/>
          <w:sz w:val="24"/>
          <w:szCs w:val="24"/>
        </w:rPr>
        <w:t xml:space="preserve">es niezbędny do realizacji celu określonego </w:t>
      </w:r>
      <w:r w:rsidRPr="001328B9">
        <w:rPr>
          <w:rFonts w:ascii="Times New Roman" w:hAnsi="Times New Roman" w:cs="Times New Roman"/>
          <w:sz w:val="24"/>
          <w:szCs w:val="24"/>
        </w:rPr>
        <w:t>powyżej, a po tym czasie przez okres wymagany przez przepisy powszechnie obowiązującego prawa dotyczące archiwizacji.</w:t>
      </w:r>
    </w:p>
    <w:p w:rsidR="006C0C5F" w:rsidRDefault="006C0C5F" w:rsidP="006C0C5F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Osobie, której dane dotyczą przysługują</w:t>
      </w:r>
      <w:r w:rsidRPr="001328B9">
        <w:rPr>
          <w:rFonts w:ascii="Times New Roman" w:hAnsi="Times New Roman" w:cs="Times New Roman"/>
          <w:sz w:val="24"/>
          <w:szCs w:val="24"/>
          <w:lang w:eastAsia="pl-PL"/>
        </w:rPr>
        <w:t xml:space="preserve"> następujące uprawnienia: prawo dostępu do danych osobowych,  prawo ich sprostowania, ograniczenia ich przetwarzania oraz prawo sprzeciwu wobec przetwarzania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gdy zachodzą przesłanki do tych</w:t>
      </w:r>
      <w:r w:rsidRPr="001328B9">
        <w:rPr>
          <w:rFonts w:ascii="Times New Roman" w:hAnsi="Times New Roman" w:cs="Times New Roman"/>
          <w:sz w:val="24"/>
          <w:szCs w:val="24"/>
          <w:lang w:eastAsia="pl-PL"/>
        </w:rPr>
        <w:t xml:space="preserve"> uprawnień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W przypadku nieprawidłowego przetwarzania danych osobowych przysługuje </w:t>
      </w:r>
      <w:r w:rsidRPr="001328B9">
        <w:rPr>
          <w:rFonts w:ascii="Times New Roman" w:hAnsi="Times New Roman" w:cs="Times New Roman"/>
          <w:sz w:val="24"/>
          <w:szCs w:val="24"/>
          <w:lang w:eastAsia="pl-PL"/>
        </w:rPr>
        <w:t>również prawo wniesienia skargi do Prezesa Ochrony Danych Osobowych.</w:t>
      </w:r>
    </w:p>
    <w:p w:rsidR="006C0C5F" w:rsidRPr="0021485F" w:rsidRDefault="006C0C5F" w:rsidP="006C0C5F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3BF5">
        <w:rPr>
          <w:rFonts w:ascii="Times New Roman" w:hAnsi="Times New Roman" w:cs="Times New Roman"/>
          <w:sz w:val="24"/>
          <w:szCs w:val="24"/>
          <w:lang w:eastAsia="pl-PL"/>
        </w:rPr>
        <w:t>W przypadku gdy przetwarzanie danych osobowych odbywa się na podstawie zgody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F93BF5">
        <w:rPr>
          <w:rFonts w:ascii="Times New Roman" w:hAnsi="Times New Roman" w:cs="Times New Roman"/>
          <w:sz w:val="24"/>
          <w:szCs w:val="24"/>
          <w:lang w:eastAsia="pl-PL"/>
        </w:rPr>
        <w:t xml:space="preserve">przysługuje </w:t>
      </w:r>
      <w:r>
        <w:rPr>
          <w:rFonts w:ascii="Times New Roman" w:hAnsi="Times New Roman" w:cs="Times New Roman"/>
          <w:sz w:val="24"/>
          <w:szCs w:val="24"/>
          <w:lang w:eastAsia="pl-PL"/>
        </w:rPr>
        <w:t>Państwu</w:t>
      </w:r>
      <w:r w:rsidRPr="00F93BF5">
        <w:rPr>
          <w:rFonts w:ascii="Times New Roman" w:hAnsi="Times New Roman" w:cs="Times New Roman"/>
          <w:sz w:val="24"/>
          <w:szCs w:val="24"/>
          <w:lang w:eastAsia="pl-PL"/>
        </w:rPr>
        <w:t xml:space="preserve"> prawo do cofnięcia tej zgody w dowolnym momencie. Cofnięcie to nie ma wpływu na zgodność przetwarzania, którego dokonano na podstawi</w:t>
      </w:r>
      <w:r>
        <w:rPr>
          <w:rFonts w:ascii="Times New Roman" w:hAnsi="Times New Roman" w:cs="Times New Roman"/>
          <w:sz w:val="24"/>
          <w:szCs w:val="24"/>
          <w:lang w:eastAsia="pl-PL"/>
        </w:rPr>
        <w:t>e zgody przed jej cofnięciem.</w:t>
      </w:r>
    </w:p>
    <w:p w:rsidR="00A72A57" w:rsidRDefault="00E202CC"/>
    <w:sectPr w:rsidR="00A72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0F7B"/>
    <w:multiLevelType w:val="hybridMultilevel"/>
    <w:tmpl w:val="40A2F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5F"/>
    <w:rsid w:val="004E6073"/>
    <w:rsid w:val="006C0C5F"/>
    <w:rsid w:val="008C6B5A"/>
    <w:rsid w:val="0091319B"/>
    <w:rsid w:val="009F7170"/>
    <w:rsid w:val="00E2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A6C69-F234-4F13-A010-7601EF2A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C5F"/>
    <w:pPr>
      <w:spacing w:after="0" w:line="240" w:lineRule="auto"/>
      <w:ind w:left="720"/>
      <w:contextualSpacing/>
    </w:pPr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semiHidden/>
    <w:unhideWhenUsed/>
    <w:rsid w:val="006C0C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Gołąbek</dc:creator>
  <cp:keywords/>
  <dc:description/>
  <cp:lastModifiedBy>Wiesława Bukład</cp:lastModifiedBy>
  <cp:revision>2</cp:revision>
  <cp:lastPrinted>2019-01-11T08:36:00Z</cp:lastPrinted>
  <dcterms:created xsi:type="dcterms:W3CDTF">2019-01-11T09:43:00Z</dcterms:created>
  <dcterms:modified xsi:type="dcterms:W3CDTF">2019-01-11T09:43:00Z</dcterms:modified>
</cp:coreProperties>
</file>