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8C" w:rsidRDefault="00E46E8C" w:rsidP="00E46E8C">
      <w:pPr>
        <w:pStyle w:val="Default"/>
        <w:jc w:val="center"/>
        <w:rPr>
          <w:b/>
        </w:rPr>
      </w:pPr>
      <w:r w:rsidRPr="00E46E8C">
        <w:rPr>
          <w:b/>
        </w:rPr>
        <w:t>Coroczna analiza stanu gospoda</w:t>
      </w:r>
      <w:r w:rsidR="00F615F8">
        <w:rPr>
          <w:b/>
        </w:rPr>
        <w:t>rki odpadami komunalnymi za 2015</w:t>
      </w:r>
      <w:r w:rsidR="009420AB">
        <w:rPr>
          <w:b/>
        </w:rPr>
        <w:t xml:space="preserve"> </w:t>
      </w:r>
      <w:r w:rsidRPr="00E46E8C">
        <w:rPr>
          <w:b/>
        </w:rPr>
        <w:t>rok.</w:t>
      </w:r>
    </w:p>
    <w:p w:rsidR="00E46E8C" w:rsidRDefault="00E46E8C" w:rsidP="00E46E8C">
      <w:pPr>
        <w:pStyle w:val="Default"/>
        <w:jc w:val="center"/>
        <w:rPr>
          <w:b/>
        </w:rPr>
      </w:pPr>
    </w:p>
    <w:p w:rsidR="00E46E8C" w:rsidRPr="00E46E8C" w:rsidRDefault="00E46E8C" w:rsidP="00E46E8C">
      <w:pPr>
        <w:pStyle w:val="Default"/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możliwości przetwarzania zmieszanych odpadów komunalnych, odpadów zielonych oraz pozostałości z sortowania odpadów komunalnych przeznaczonych do składowania</w:t>
      </w:r>
    </w:p>
    <w:p w:rsidR="00AD006A" w:rsidRDefault="00AD006A" w:rsidP="00AD006A">
      <w:pPr>
        <w:pStyle w:val="Default"/>
        <w:ind w:left="360"/>
      </w:pPr>
    </w:p>
    <w:p w:rsidR="00E46E8C" w:rsidRPr="00AD006A" w:rsidRDefault="00AD006A" w:rsidP="00AD006A">
      <w:pPr>
        <w:pStyle w:val="Default"/>
        <w:ind w:left="360" w:firstLine="348"/>
      </w:pPr>
      <w:r w:rsidRPr="00AD006A">
        <w:t>Na terenie Gminy Dydnia nie ma</w:t>
      </w:r>
      <w:r>
        <w:t xml:space="preserve"> możliwości przetwarzania zmieszanych odpadów komunalnych. O</w:t>
      </w:r>
      <w:r w:rsidR="00607B6F">
        <w:t>dpady te zgodnie z Wojewódzkim P</w:t>
      </w:r>
      <w:r>
        <w:t xml:space="preserve">lanem Gospodarki Odpadami transportowane są i będą do RIPOK w Krośnie. Zgodnie z Regulaminem utrzymania czystości i porządku na terenie Gminy Dydnia odpady zielone mogą być kompostowane na przydomowych kompostownikach. </w:t>
      </w:r>
    </w:p>
    <w:p w:rsidR="00E46E8C" w:rsidRPr="00AD006A" w:rsidRDefault="00E46E8C" w:rsidP="00E46E8C">
      <w:pPr>
        <w:pStyle w:val="Default"/>
        <w:rPr>
          <w:b/>
          <w:i/>
        </w:rPr>
      </w:pPr>
    </w:p>
    <w:p w:rsidR="00E46E8C" w:rsidRPr="00AD006A" w:rsidRDefault="00E46E8C" w:rsidP="00E46E8C">
      <w:pPr>
        <w:pStyle w:val="Default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potrzeb inwestycyjnych związanych z gospodarowaniem odpadami komunalnymi, </w:t>
      </w:r>
    </w:p>
    <w:p w:rsidR="00E46E8C" w:rsidRPr="00AD006A" w:rsidRDefault="00E46E8C" w:rsidP="00E46E8C">
      <w:pPr>
        <w:pStyle w:val="Default"/>
        <w:ind w:left="720"/>
        <w:rPr>
          <w:b/>
          <w:i/>
        </w:rPr>
      </w:pPr>
    </w:p>
    <w:p w:rsidR="00E46E8C" w:rsidRPr="00AD006A" w:rsidRDefault="00B41D9D" w:rsidP="008F5215">
      <w:pPr>
        <w:pStyle w:val="Default"/>
        <w:ind w:left="720" w:firstLine="696"/>
        <w:jc w:val="both"/>
      </w:pPr>
      <w:r>
        <w:t>W 2015</w:t>
      </w:r>
      <w:bookmarkStart w:id="0" w:name="_GoBack"/>
      <w:bookmarkEnd w:id="0"/>
      <w:r w:rsidR="00AD006A" w:rsidRPr="00AD006A">
        <w:t xml:space="preserve"> roku potrzeba inwestycyjna związana jest z dalszą adaptacją </w:t>
      </w:r>
      <w:r w:rsidR="008F5215">
        <w:br/>
      </w:r>
      <w:r w:rsidR="00AD006A" w:rsidRPr="00AD006A">
        <w:t xml:space="preserve">i dostosowaniem bazy transportowo magazynowej ZGK w Dydni </w:t>
      </w:r>
      <w:r w:rsidR="00AD006A">
        <w:t xml:space="preserve">(będącej własnością Gminy Dydnia) </w:t>
      </w:r>
      <w:r w:rsidR="00AD006A" w:rsidRPr="00AD006A">
        <w:t xml:space="preserve">na potrzeby </w:t>
      </w:r>
      <w:r w:rsidR="00AD006A">
        <w:t>P</w:t>
      </w:r>
      <w:r w:rsidR="00AD006A" w:rsidRPr="00AD006A">
        <w:t xml:space="preserve">SZOK w miejscowości Jabłonka. </w:t>
      </w:r>
    </w:p>
    <w:p w:rsidR="00AD006A" w:rsidRPr="00AD006A" w:rsidRDefault="00AD006A" w:rsidP="00E46E8C">
      <w:pPr>
        <w:pStyle w:val="Default"/>
        <w:ind w:left="720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kosztów poniesionych w związku z odbieraniem, odzyskiem, recyklingiem i unieszkodliwianiem odpadów komunalnych,</w:t>
      </w:r>
    </w:p>
    <w:p w:rsidR="00E46E8C" w:rsidRDefault="00E46E8C" w:rsidP="00E46E8C">
      <w:pPr>
        <w:pStyle w:val="Default"/>
        <w:ind w:left="720"/>
        <w:rPr>
          <w:b/>
          <w:i/>
        </w:rPr>
      </w:pPr>
    </w:p>
    <w:p w:rsidR="00787529" w:rsidRPr="009A11FB" w:rsidRDefault="00F615F8" w:rsidP="00E46E8C">
      <w:pPr>
        <w:pStyle w:val="Default"/>
        <w:ind w:left="720"/>
      </w:pPr>
      <w:r>
        <w:rPr>
          <w:rFonts w:eastAsia="Times New Roman"/>
          <w:b/>
          <w:lang w:eastAsia="pl-PL"/>
        </w:rPr>
        <w:t xml:space="preserve">439 524,77 </w:t>
      </w:r>
      <w:r w:rsidR="009A11FB">
        <w:t>zł</w:t>
      </w:r>
    </w:p>
    <w:p w:rsidR="00787529" w:rsidRPr="00AD006A" w:rsidRDefault="00787529" w:rsidP="00E46E8C">
      <w:pPr>
        <w:pStyle w:val="Default"/>
        <w:ind w:left="720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liczby mieszkańców, </w:t>
      </w:r>
    </w:p>
    <w:p w:rsidR="00E46E8C" w:rsidRDefault="00E46E8C" w:rsidP="00E46E8C">
      <w:pPr>
        <w:pStyle w:val="Akapitzlist"/>
      </w:pPr>
    </w:p>
    <w:p w:rsidR="008F5215" w:rsidRPr="002511D5" w:rsidRDefault="00B41D9D" w:rsidP="00E46E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8 070</w:t>
      </w: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liczby właścicieli nieruchomości, którzy nie zawarli umowy, o której mowa w art. 6 ust. 1, w imieniu których gmina powinna podjąć działania, o których mowa w art. 6 ust. 6–12, </w:t>
      </w:r>
    </w:p>
    <w:p w:rsidR="00E46E8C" w:rsidRDefault="00E46E8C" w:rsidP="00E46E8C">
      <w:pPr>
        <w:pStyle w:val="Akapitzlist"/>
      </w:pPr>
    </w:p>
    <w:p w:rsidR="00AD006A" w:rsidRPr="005F536A" w:rsidRDefault="005F536A" w:rsidP="00E46E8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536A">
        <w:rPr>
          <w:rFonts w:ascii="Times New Roman" w:hAnsi="Times New Roman" w:cs="Times New Roman"/>
          <w:sz w:val="24"/>
          <w:szCs w:val="24"/>
        </w:rPr>
        <w:t>Na terenie Gminy Dydnia w/w właściciele</w:t>
      </w:r>
      <w:r w:rsidR="002511D5">
        <w:rPr>
          <w:rFonts w:ascii="Times New Roman" w:hAnsi="Times New Roman" w:cs="Times New Roman"/>
          <w:sz w:val="24"/>
          <w:szCs w:val="24"/>
        </w:rPr>
        <w:t xml:space="preserve"> podpisali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ilości odpadów komunalnych wytwarzanych na terenie gminy, </w:t>
      </w:r>
    </w:p>
    <w:p w:rsidR="00E46E8C" w:rsidRDefault="00E46E8C" w:rsidP="00E46E8C">
      <w:pPr>
        <w:pStyle w:val="Akapitzlist"/>
      </w:pPr>
    </w:p>
    <w:p w:rsidR="00E46E8C" w:rsidRDefault="00F615F8" w:rsidP="00AD006A">
      <w:pPr>
        <w:pStyle w:val="Default"/>
        <w:ind w:left="720" w:firstLine="696"/>
      </w:pPr>
      <w:r>
        <w:t>Na terenie Gminy Dydnia w 2015</w:t>
      </w:r>
      <w:r w:rsidR="00E46E8C">
        <w:t xml:space="preserve"> roku wytworzone zostało </w:t>
      </w:r>
      <w:r w:rsidR="00AD006A" w:rsidRPr="00AD006A">
        <w:rPr>
          <w:b/>
        </w:rPr>
        <w:t xml:space="preserve">620,33 </w:t>
      </w:r>
      <w:r w:rsidR="00E46E8C" w:rsidRPr="00AD006A">
        <w:rPr>
          <w:b/>
        </w:rPr>
        <w:t>Mg</w:t>
      </w:r>
      <w:r w:rsidR="00E46E8C">
        <w:t xml:space="preserve"> odpadów komunalnych.</w:t>
      </w:r>
    </w:p>
    <w:p w:rsidR="00E46E8C" w:rsidRDefault="00E46E8C" w:rsidP="00E46E8C">
      <w:pPr>
        <w:pStyle w:val="Akapitzlist"/>
      </w:pPr>
    </w:p>
    <w:p w:rsidR="00E57543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ilości zmieszanych odpadów komunalnych, odpadów zielonych oraz pozostałości z sortowania odpadów komunalnych przeznaczonych do składowania odbieranych z terenu gminy;</w:t>
      </w:r>
    </w:p>
    <w:p w:rsidR="00AD006A" w:rsidRDefault="00AD006A" w:rsidP="00AD006A">
      <w:pPr>
        <w:pStyle w:val="Default"/>
        <w:ind w:left="720"/>
      </w:pPr>
    </w:p>
    <w:p w:rsidR="00AD006A" w:rsidRPr="00E46E8C" w:rsidRDefault="00AD006A" w:rsidP="00AD006A">
      <w:pPr>
        <w:pStyle w:val="Default"/>
        <w:ind w:left="720" w:firstLine="696"/>
        <w:jc w:val="both"/>
      </w:pPr>
      <w:r>
        <w:t>W 201</w:t>
      </w:r>
      <w:r w:rsidR="00F615F8">
        <w:t>5</w:t>
      </w:r>
      <w:r>
        <w:t xml:space="preserve"> roku z terenu Gminy Dydnia odebrano </w:t>
      </w:r>
      <w:r w:rsidR="00F615F8">
        <w:rPr>
          <w:b/>
        </w:rPr>
        <w:t>322,12</w:t>
      </w:r>
      <w:r w:rsidRPr="00AD006A">
        <w:rPr>
          <w:b/>
        </w:rPr>
        <w:t xml:space="preserve"> Mg</w:t>
      </w:r>
      <w:r>
        <w:t xml:space="preserve"> </w:t>
      </w:r>
      <w:r w:rsidRPr="00E46E8C">
        <w:t>zmieszanych odpadów komunalnych, odpadów zielonych oraz pozostałości z sortowania odpadów komunalnych przeznaczonych do składowania</w:t>
      </w:r>
      <w:r>
        <w:t>.</w:t>
      </w:r>
    </w:p>
    <w:sectPr w:rsidR="00AD006A" w:rsidRPr="00E46E8C" w:rsidSect="003F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47F2"/>
    <w:multiLevelType w:val="hybridMultilevel"/>
    <w:tmpl w:val="661CA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E8C"/>
    <w:rsid w:val="00201E25"/>
    <w:rsid w:val="002511D5"/>
    <w:rsid w:val="003F445D"/>
    <w:rsid w:val="005F536A"/>
    <w:rsid w:val="00607B6F"/>
    <w:rsid w:val="00787529"/>
    <w:rsid w:val="0081701F"/>
    <w:rsid w:val="008F5215"/>
    <w:rsid w:val="009420AB"/>
    <w:rsid w:val="009A11FB"/>
    <w:rsid w:val="009C3405"/>
    <w:rsid w:val="00A10C74"/>
    <w:rsid w:val="00AD006A"/>
    <w:rsid w:val="00B41D9D"/>
    <w:rsid w:val="00E46E8C"/>
    <w:rsid w:val="00F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2560-A91C-4505-A530-43AB9D9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Wojcik</cp:lastModifiedBy>
  <cp:revision>9</cp:revision>
  <cp:lastPrinted>2014-09-30T10:11:00Z</cp:lastPrinted>
  <dcterms:created xsi:type="dcterms:W3CDTF">2014-09-29T11:26:00Z</dcterms:created>
  <dcterms:modified xsi:type="dcterms:W3CDTF">2020-10-12T12:10:00Z</dcterms:modified>
</cp:coreProperties>
</file>